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63D1D" w:rsidRPr="00E63E89" w:rsidRDefault="00963D1D" w:rsidP="006F529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F5293" w:rsidRPr="00E63E89" w:rsidRDefault="006F5293" w:rsidP="006F529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Relativism and Code of Ethics</w:t>
      </w:r>
    </w:p>
    <w:p w:rsidR="006F5293" w:rsidRPr="00E63E89" w:rsidRDefault="006F5293" w:rsidP="006F529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 Affiliation</w:t>
      </w:r>
    </w:p>
    <w:p w:rsidR="006F5293" w:rsidRPr="00E63E89" w:rsidRDefault="006F5293" w:rsidP="006F529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6F5293" w:rsidRPr="00E63E89" w:rsidRDefault="006F5293" w:rsidP="006F529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Course</w:t>
      </w:r>
    </w:p>
    <w:p w:rsidR="006F5293" w:rsidRPr="00E63E89" w:rsidRDefault="006F5293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br w:type="page"/>
      </w:r>
    </w:p>
    <w:p w:rsidR="006F5293" w:rsidRPr="00E63E89" w:rsidRDefault="006F5293" w:rsidP="006F529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967B5" w:rsidRPr="00E63E89" w:rsidRDefault="00CB10CA" w:rsidP="00AE75CD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How has moral relativism led to criminal activities by some employees in companies?</w:t>
      </w:r>
    </w:p>
    <w:p w:rsidR="00E56475" w:rsidRPr="00E63E89" w:rsidRDefault="00C56CC8" w:rsidP="00A137E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Moral relativism is the view that ethical decisions are true or false just with respect to some specific point of view</w:t>
      </w:r>
      <w:r w:rsidRPr="00E63E89">
        <w:rPr>
          <w:rFonts w:ascii="Times New Roman" w:hAnsi="Times New Roman" w:cs="Times New Roman"/>
          <w:sz w:val="24"/>
          <w:szCs w:val="24"/>
        </w:rPr>
        <w:t>.</w:t>
      </w:r>
      <w:r w:rsidR="004E267E">
        <w:rPr>
          <w:rFonts w:ascii="Times New Roman" w:hAnsi="Times New Roman" w:cs="Times New Roman"/>
          <w:sz w:val="24"/>
          <w:szCs w:val="24"/>
        </w:rPr>
        <w:t xml:space="preserve"> M</w:t>
      </w:r>
      <w:r w:rsidRPr="00E63E89">
        <w:rPr>
          <w:rFonts w:ascii="Times New Roman" w:hAnsi="Times New Roman" w:cs="Times New Roman"/>
          <w:sz w:val="24"/>
          <w:szCs w:val="24"/>
        </w:rPr>
        <w:t>oral</w:t>
      </w:r>
      <w:r w:rsidR="00DD04C2" w:rsidRPr="00E63E89">
        <w:rPr>
          <w:rFonts w:ascii="Times New Roman" w:hAnsi="Times New Roman" w:cs="Times New Roman"/>
          <w:sz w:val="24"/>
          <w:szCs w:val="24"/>
        </w:rPr>
        <w:t xml:space="preserve"> relativism </w:t>
      </w:r>
      <w:r w:rsidR="0095267C" w:rsidRPr="00E63E89">
        <w:rPr>
          <w:rFonts w:ascii="Times New Roman" w:hAnsi="Times New Roman" w:cs="Times New Roman"/>
          <w:sz w:val="24"/>
          <w:szCs w:val="24"/>
        </w:rPr>
        <w:t>is</w:t>
      </w:r>
      <w:r w:rsidR="00DD04C2" w:rsidRPr="00E63E89">
        <w:rPr>
          <w:rFonts w:ascii="Times New Roman" w:hAnsi="Times New Roman" w:cs="Times New Roman"/>
          <w:sz w:val="24"/>
          <w:szCs w:val="24"/>
        </w:rPr>
        <w:t xml:space="preserve"> </w:t>
      </w:r>
      <w:r w:rsidR="004E267E">
        <w:rPr>
          <w:rFonts w:ascii="Times New Roman" w:hAnsi="Times New Roman" w:cs="Times New Roman"/>
          <w:sz w:val="24"/>
          <w:szCs w:val="24"/>
        </w:rPr>
        <w:t xml:space="preserve">a </w:t>
      </w:r>
      <w:r w:rsidR="00DD04C2" w:rsidRPr="00E63E89">
        <w:rPr>
          <w:rFonts w:ascii="Times New Roman" w:hAnsi="Times New Roman" w:cs="Times New Roman"/>
          <w:sz w:val="24"/>
          <w:szCs w:val="24"/>
        </w:rPr>
        <w:t xml:space="preserve">source of immorality in an organization. In other words, it is always a choice between what is right and </w:t>
      </w:r>
      <w:r w:rsidR="0095267C" w:rsidRPr="00E63E89">
        <w:rPr>
          <w:rFonts w:ascii="Times New Roman" w:hAnsi="Times New Roman" w:cs="Times New Roman"/>
          <w:sz w:val="24"/>
          <w:szCs w:val="24"/>
        </w:rPr>
        <w:t xml:space="preserve">that is wrong. In </w:t>
      </w:r>
      <w:r w:rsidR="00771428" w:rsidRPr="00E63E89">
        <w:rPr>
          <w:rFonts w:ascii="Times New Roman" w:hAnsi="Times New Roman" w:cs="Times New Roman"/>
          <w:sz w:val="24"/>
          <w:szCs w:val="24"/>
        </w:rPr>
        <w:t>many organizations</w:t>
      </w:r>
      <w:r w:rsidR="0095267C" w:rsidRPr="00E63E89">
        <w:rPr>
          <w:rFonts w:ascii="Times New Roman" w:hAnsi="Times New Roman" w:cs="Times New Roman"/>
          <w:sz w:val="24"/>
          <w:szCs w:val="24"/>
        </w:rPr>
        <w:t>, it has led to criminal activities by employees when they become immoral</w:t>
      </w:r>
      <w:r w:rsidR="00771428" w:rsidRPr="00E63E89">
        <w:rPr>
          <w:rFonts w:ascii="Times New Roman" w:hAnsi="Times New Roman" w:cs="Times New Roman"/>
          <w:sz w:val="24"/>
          <w:szCs w:val="24"/>
        </w:rPr>
        <w:t>.</w:t>
      </w:r>
      <w:r w:rsidR="00F36046" w:rsidRPr="00E63E89">
        <w:rPr>
          <w:rFonts w:ascii="Times New Roman" w:hAnsi="Times New Roman" w:cs="Times New Roman"/>
          <w:sz w:val="24"/>
          <w:szCs w:val="24"/>
        </w:rPr>
        <w:t xml:space="preserve"> Employees and Business may hold different view on </w:t>
      </w:r>
      <w:r w:rsidR="004E267E">
        <w:rPr>
          <w:rFonts w:ascii="Times New Roman" w:hAnsi="Times New Roman" w:cs="Times New Roman"/>
          <w:sz w:val="24"/>
          <w:szCs w:val="24"/>
        </w:rPr>
        <w:t xml:space="preserve">the </w:t>
      </w:r>
      <w:r w:rsidR="00F36046" w:rsidRPr="00E63E89">
        <w:rPr>
          <w:rFonts w:ascii="Times New Roman" w:hAnsi="Times New Roman" w:cs="Times New Roman"/>
          <w:sz w:val="24"/>
          <w:szCs w:val="24"/>
        </w:rPr>
        <w:t xml:space="preserve">issue </w:t>
      </w:r>
      <w:r w:rsidR="003756D2" w:rsidRPr="00E63E89">
        <w:rPr>
          <w:rFonts w:ascii="Times New Roman" w:hAnsi="Times New Roman" w:cs="Times New Roman"/>
          <w:sz w:val="24"/>
          <w:szCs w:val="24"/>
        </w:rPr>
        <w:t>that affect</w:t>
      </w:r>
      <w:r w:rsidR="004E267E">
        <w:rPr>
          <w:rFonts w:ascii="Times New Roman" w:hAnsi="Times New Roman" w:cs="Times New Roman"/>
          <w:sz w:val="24"/>
          <w:szCs w:val="24"/>
        </w:rPr>
        <w:t>s</w:t>
      </w:r>
      <w:r w:rsidR="003756D2" w:rsidRPr="00E63E89">
        <w:rPr>
          <w:rFonts w:ascii="Times New Roman" w:hAnsi="Times New Roman" w:cs="Times New Roman"/>
          <w:sz w:val="24"/>
          <w:szCs w:val="24"/>
        </w:rPr>
        <w:t xml:space="preserve"> the organization. For example, an </w:t>
      </w:r>
      <w:r w:rsidR="008A3601" w:rsidRPr="00E63E89">
        <w:rPr>
          <w:rFonts w:ascii="Times New Roman" w:hAnsi="Times New Roman" w:cs="Times New Roman"/>
          <w:sz w:val="24"/>
          <w:szCs w:val="24"/>
        </w:rPr>
        <w:t>employee</w:t>
      </w:r>
      <w:r w:rsidR="003756D2" w:rsidRPr="00E63E89">
        <w:rPr>
          <w:rFonts w:ascii="Times New Roman" w:hAnsi="Times New Roman" w:cs="Times New Roman"/>
          <w:sz w:val="24"/>
          <w:szCs w:val="24"/>
        </w:rPr>
        <w:t xml:space="preserve"> who smokes cigarettes in public may be of the view that the act is the right conduct</w:t>
      </w:r>
      <w:r w:rsidR="008A3601" w:rsidRPr="00E63E89">
        <w:rPr>
          <w:rFonts w:ascii="Times New Roman" w:hAnsi="Times New Roman" w:cs="Times New Roman"/>
          <w:sz w:val="24"/>
          <w:szCs w:val="24"/>
        </w:rPr>
        <w:t>. On the other hand, the company’s policy may hold a different view on the same.</w:t>
      </w:r>
      <w:r w:rsidR="000E2343" w:rsidRPr="00E63E89">
        <w:rPr>
          <w:rFonts w:ascii="Times New Roman" w:hAnsi="Times New Roman" w:cs="Times New Roman"/>
          <w:sz w:val="24"/>
          <w:szCs w:val="24"/>
        </w:rPr>
        <w:t xml:space="preserve"> Which may differ with personal morals. Since the two parties views diverge, the company may decide to keep the information private, away from the public,</w:t>
      </w:r>
      <w:r w:rsidR="00B72157" w:rsidRPr="00E63E89">
        <w:rPr>
          <w:rFonts w:ascii="Times New Roman" w:hAnsi="Times New Roman" w:cs="Times New Roman"/>
          <w:sz w:val="24"/>
          <w:szCs w:val="24"/>
        </w:rPr>
        <w:t xml:space="preserve"> hence allowing the person to continue smoking. It is evident that there is </w:t>
      </w:r>
      <w:r w:rsidR="004E267E">
        <w:rPr>
          <w:rFonts w:ascii="Times New Roman" w:hAnsi="Times New Roman" w:cs="Times New Roman"/>
          <w:sz w:val="24"/>
          <w:szCs w:val="24"/>
        </w:rPr>
        <w:t xml:space="preserve">a </w:t>
      </w:r>
      <w:r w:rsidR="00B72157" w:rsidRPr="00E63E89">
        <w:rPr>
          <w:rFonts w:ascii="Times New Roman" w:hAnsi="Times New Roman" w:cs="Times New Roman"/>
          <w:sz w:val="24"/>
          <w:szCs w:val="24"/>
        </w:rPr>
        <w:t>criminal activity.</w:t>
      </w:r>
      <w:r w:rsidR="007676EF" w:rsidRPr="00E63E89">
        <w:rPr>
          <w:rFonts w:ascii="Times New Roman" w:hAnsi="Times New Roman" w:cs="Times New Roman"/>
          <w:sz w:val="24"/>
          <w:szCs w:val="24"/>
        </w:rPr>
        <w:t xml:space="preserve"> </w:t>
      </w:r>
      <w:r w:rsidR="00E56475" w:rsidRPr="00E63E89">
        <w:rPr>
          <w:rFonts w:ascii="Times New Roman" w:hAnsi="Times New Roman" w:cs="Times New Roman"/>
          <w:sz w:val="24"/>
          <w:szCs w:val="24"/>
        </w:rPr>
        <w:t xml:space="preserve">Moral relativism manifests itself in many forms. </w:t>
      </w:r>
      <w:proofErr w:type="gramStart"/>
      <w:r w:rsidR="00E56475" w:rsidRPr="00E63E89">
        <w:rPr>
          <w:rFonts w:ascii="Times New Roman" w:hAnsi="Times New Roman" w:cs="Times New Roman"/>
          <w:sz w:val="24"/>
          <w:szCs w:val="24"/>
        </w:rPr>
        <w:t>Such as</w:t>
      </w:r>
      <w:r w:rsidR="00CC125E" w:rsidRPr="00E63E89">
        <w:rPr>
          <w:rFonts w:ascii="Times New Roman" w:hAnsi="Times New Roman" w:cs="Times New Roman"/>
          <w:sz w:val="24"/>
          <w:szCs w:val="24"/>
        </w:rPr>
        <w:t>; n</w:t>
      </w:r>
      <w:r w:rsidR="000B20E4" w:rsidRPr="00E63E89">
        <w:rPr>
          <w:rFonts w:ascii="Times New Roman" w:hAnsi="Times New Roman" w:cs="Times New Roman"/>
          <w:sz w:val="24"/>
          <w:szCs w:val="24"/>
        </w:rPr>
        <w:t xml:space="preserve">aïve </w:t>
      </w:r>
      <w:r w:rsidR="00CC125E" w:rsidRPr="00E63E89">
        <w:rPr>
          <w:rFonts w:ascii="Times New Roman" w:hAnsi="Times New Roman" w:cs="Times New Roman"/>
          <w:sz w:val="24"/>
          <w:szCs w:val="24"/>
        </w:rPr>
        <w:t>relativism, role relativism, social group relativism, and cultural relativism</w:t>
      </w:r>
      <w:r w:rsidR="00A137E1" w:rsidRPr="00E63E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137E1" w:rsidRPr="00E63E89">
        <w:rPr>
          <w:rFonts w:ascii="Times New Roman" w:hAnsi="Times New Roman" w:cs="Times New Roman"/>
          <w:sz w:val="24"/>
          <w:szCs w:val="24"/>
        </w:rPr>
        <w:t>Wheelen</w:t>
      </w:r>
      <w:proofErr w:type="spellEnd"/>
      <w:r w:rsidR="00A137E1" w:rsidRPr="00E63E89">
        <w:rPr>
          <w:rFonts w:ascii="Times New Roman" w:hAnsi="Times New Roman" w:cs="Times New Roman"/>
          <w:sz w:val="24"/>
          <w:szCs w:val="24"/>
        </w:rPr>
        <w:t xml:space="preserve"> &amp; Hunger, 2011</w:t>
      </w:r>
      <w:r w:rsidR="00A137E1" w:rsidRPr="00E63E89">
        <w:rPr>
          <w:rFonts w:ascii="Times New Roman" w:hAnsi="Times New Roman" w:cs="Times New Roman"/>
          <w:sz w:val="24"/>
          <w:szCs w:val="24"/>
        </w:rPr>
        <w:t>)</w:t>
      </w:r>
      <w:r w:rsidR="00CC125E" w:rsidRPr="00E63E8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56475" w:rsidRPr="00E63E89" w:rsidRDefault="00CC125E" w:rsidP="00CC125E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How does a company ensure that its code of ethics </w:t>
      </w:r>
      <w:proofErr w:type="gramStart"/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is integrated</w:t>
      </w:r>
      <w:proofErr w:type="gramEnd"/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into the daily decision-making process of the company and is not just a symbolic trophy or plaque hanging on the wall? </w:t>
      </w:r>
      <w:bookmarkStart w:id="0" w:name="_GoBack"/>
      <w:bookmarkEnd w:id="0"/>
    </w:p>
    <w:p w:rsidR="00DD7B85" w:rsidRPr="00E63E89" w:rsidRDefault="00DD7B85" w:rsidP="00072BB1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Code of ethics is a subcategory under the general code of conduct of an organization.</w:t>
      </w:r>
      <w:r w:rsidR="000C5C84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code of conduct in an organization generally outlines how its employees should conduct themselves while they are working there.</w:t>
      </w:r>
      <w:r w:rsidR="00B6644B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943EF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Organizations</w:t>
      </w:r>
      <w:r w:rsidR="00B6644B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are not strict in enforcing th</w:t>
      </w:r>
      <w:r w:rsidR="004E26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ese</w:t>
      </w:r>
      <w:r w:rsidR="00B6644B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codes often find themselves in cross road with its employee. Employees</w:t>
      </w:r>
      <w:r w:rsidR="004E26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on the other hand,</w:t>
      </w:r>
      <w:r w:rsidR="00454924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ignore these codes. Many organizations have these codes in their books and they only exist as trophies.</w:t>
      </w:r>
      <w:r w:rsidR="00D943EF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following are ways in which the organization can incorporate </w:t>
      </w:r>
      <w:r w:rsidR="00C821CC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ethic</w:t>
      </w:r>
      <w:r w:rsidR="004E26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C821CC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</w:t>
      </w:r>
      <w:proofErr w:type="gramStart"/>
      <w:r w:rsidR="00C821CC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decision making</w:t>
      </w:r>
      <w:proofErr w:type="gramEnd"/>
      <w:r w:rsidR="00C821CC" w:rsidRPr="00E63E8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C821CC" w:rsidRPr="00E63E89" w:rsidRDefault="00C821CC" w:rsidP="00E63E89">
      <w:pPr>
        <w:pStyle w:val="NormalWeb"/>
        <w:shd w:val="clear" w:color="auto" w:fill="FFFFFF"/>
        <w:spacing w:before="0" w:beforeAutospacing="0" w:after="150" w:afterAutospacing="0" w:line="480" w:lineRule="auto"/>
      </w:pPr>
      <w:r w:rsidRPr="00E63E89">
        <w:rPr>
          <w:color w:val="1B1B1B"/>
          <w:shd w:val="clear" w:color="auto" w:fill="FFFFFF"/>
        </w:rPr>
        <w:lastRenderedPageBreak/>
        <w:tab/>
        <w:t xml:space="preserve">First, the top manager of the organization should set an example by abiding by the </w:t>
      </w:r>
      <w:proofErr w:type="gramStart"/>
      <w:r w:rsidRPr="00E63E89">
        <w:rPr>
          <w:color w:val="1B1B1B"/>
          <w:shd w:val="clear" w:color="auto" w:fill="FFFFFF"/>
        </w:rPr>
        <w:t>set</w:t>
      </w:r>
      <w:r w:rsidR="004E267E">
        <w:rPr>
          <w:color w:val="1B1B1B"/>
          <w:shd w:val="clear" w:color="auto" w:fill="FFFFFF"/>
        </w:rPr>
        <w:t>-</w:t>
      </w:r>
      <w:r w:rsidRPr="00E63E89">
        <w:rPr>
          <w:color w:val="1B1B1B"/>
          <w:shd w:val="clear" w:color="auto" w:fill="FFFFFF"/>
        </w:rPr>
        <w:t>out</w:t>
      </w:r>
      <w:proofErr w:type="gramEnd"/>
      <w:r w:rsidRPr="00E63E89">
        <w:rPr>
          <w:color w:val="1B1B1B"/>
          <w:shd w:val="clear" w:color="auto" w:fill="FFFFFF"/>
        </w:rPr>
        <w:t xml:space="preserve"> code of ethic. The junior staff always looks at their seniors for guidance</w:t>
      </w:r>
      <w:r w:rsidR="00C11803" w:rsidRPr="00E63E89">
        <w:rPr>
          <w:color w:val="1B1B1B"/>
          <w:shd w:val="clear" w:color="auto" w:fill="FFFFFF"/>
        </w:rPr>
        <w:t xml:space="preserve"> and advice. Therefore, if the managers behave in ways that contradict the company’s ethics, the employees will take up</w:t>
      </w:r>
      <w:r w:rsidR="007D7A37" w:rsidRPr="00E63E89">
        <w:rPr>
          <w:color w:val="1B1B1B"/>
          <w:shd w:val="clear" w:color="auto" w:fill="FFFFFF"/>
        </w:rPr>
        <w:t xml:space="preserve"> bad behaviors as the prescribed way to behave. Secondly, there should be</w:t>
      </w:r>
      <w:r w:rsidR="002D3170" w:rsidRPr="00E63E89">
        <w:rPr>
          <w:color w:val="1B1B1B"/>
          <w:shd w:val="clear" w:color="auto" w:fill="FFFFFF"/>
        </w:rPr>
        <w:t xml:space="preserve"> transparency in implementing the codes of ethic</w:t>
      </w:r>
      <w:r w:rsidR="004E267E">
        <w:rPr>
          <w:color w:val="1B1B1B"/>
          <w:shd w:val="clear" w:color="auto" w:fill="FFFFFF"/>
        </w:rPr>
        <w:t>s</w:t>
      </w:r>
      <w:r w:rsidR="002D3170" w:rsidRPr="00E63E89">
        <w:rPr>
          <w:color w:val="1B1B1B"/>
          <w:shd w:val="clear" w:color="auto" w:fill="FFFFFF"/>
        </w:rPr>
        <w:t>. The management should ensure the employees are aware of these guidelines</w:t>
      </w:r>
      <w:r w:rsidR="00E63E89" w:rsidRPr="00E63E89">
        <w:rPr>
          <w:color w:val="1B1B1B"/>
          <w:shd w:val="clear" w:color="auto" w:fill="FFFFFF"/>
        </w:rPr>
        <w:t xml:space="preserve"> </w:t>
      </w:r>
      <w:r w:rsidR="00E63E89" w:rsidRPr="00E63E89">
        <w:t>(Dion, 2001, p. </w:t>
      </w:r>
      <w:r w:rsidR="00E63E89" w:rsidRPr="006F5293">
        <w:rPr>
          <w:color w:val="000000"/>
        </w:rPr>
        <w:t>117-138</w:t>
      </w:r>
      <w:r w:rsidR="00E63E89" w:rsidRPr="00E63E89">
        <w:t>)</w:t>
      </w:r>
      <w:r w:rsidR="005128E7" w:rsidRPr="00E63E89">
        <w:rPr>
          <w:color w:val="1B1B1B"/>
          <w:shd w:val="clear" w:color="auto" w:fill="FFFFFF"/>
        </w:rPr>
        <w:t xml:space="preserve">. </w:t>
      </w:r>
      <w:r w:rsidR="00812772" w:rsidRPr="00E63E89">
        <w:rPr>
          <w:color w:val="1B1B1B"/>
          <w:shd w:val="clear" w:color="auto" w:fill="FFFFFF"/>
        </w:rPr>
        <w:t>In addition</w:t>
      </w:r>
      <w:r w:rsidR="005128E7" w:rsidRPr="00E63E89">
        <w:rPr>
          <w:color w:val="1B1B1B"/>
          <w:shd w:val="clear" w:color="auto" w:fill="FFFFFF"/>
        </w:rPr>
        <w:t>, there should transparency in enforcing them as well.</w:t>
      </w:r>
      <w:r w:rsidR="00CF5630" w:rsidRPr="00E63E89">
        <w:rPr>
          <w:color w:val="1B1B1B"/>
          <w:shd w:val="clear" w:color="auto" w:fill="FFFFFF"/>
        </w:rPr>
        <w:t xml:space="preserve"> The management should ensure they derive an evaluation process to determine how well its</w:t>
      </w:r>
      <w:r w:rsidR="001A389E" w:rsidRPr="00E63E89">
        <w:rPr>
          <w:color w:val="1B1B1B"/>
          <w:shd w:val="clear" w:color="auto" w:fill="FFFFFF"/>
        </w:rPr>
        <w:t xml:space="preserve"> employees are embracing these ethics. By doing so, they will be a</w:t>
      </w:r>
      <w:r w:rsidR="00171112" w:rsidRPr="00E63E89">
        <w:rPr>
          <w:color w:val="1B1B1B"/>
          <w:shd w:val="clear" w:color="auto" w:fill="FFFFFF"/>
        </w:rPr>
        <w:t xml:space="preserve">ble to determine areas that need </w:t>
      </w:r>
      <w:r w:rsidR="001A389E" w:rsidRPr="00E63E89">
        <w:rPr>
          <w:color w:val="1B1B1B"/>
          <w:shd w:val="clear" w:color="auto" w:fill="FFFFFF"/>
        </w:rPr>
        <w:t>much attention to streamline.</w:t>
      </w:r>
      <w:r w:rsidR="00171112" w:rsidRPr="00E63E89">
        <w:rPr>
          <w:color w:val="1B1B1B"/>
          <w:shd w:val="clear" w:color="auto" w:fill="FFFFFF"/>
        </w:rPr>
        <w:t xml:space="preserve"> Lastly, the employees should be undertaken training on ethics. This will help them familiarize themselves with the guidelines</w:t>
      </w:r>
      <w:r w:rsidR="009F5F45" w:rsidRPr="00E63E89">
        <w:rPr>
          <w:color w:val="1B1B1B"/>
          <w:shd w:val="clear" w:color="auto" w:fill="FFFFFF"/>
        </w:rPr>
        <w:t>. When an employee acts against the codes of ethics, he should undergo training rather than punishing the employee.</w:t>
      </w:r>
    </w:p>
    <w:p w:rsidR="00812772" w:rsidRPr="00E63E89" w:rsidRDefault="00812772" w:rsidP="00812772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Given that people rarely use a company’s code of ethics to guide their </w:t>
      </w:r>
      <w:proofErr w:type="gramStart"/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decision making</w:t>
      </w:r>
      <w:proofErr w:type="gramEnd"/>
      <w:r w:rsidRPr="00E63E8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, what good are the codes?</w:t>
      </w:r>
    </w:p>
    <w:p w:rsidR="002047E0" w:rsidRPr="00E63E89" w:rsidRDefault="002047E0" w:rsidP="002047E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sz w:val="24"/>
          <w:szCs w:val="24"/>
        </w:rPr>
        <w:t xml:space="preserve">Code of conduct acts as </w:t>
      </w:r>
      <w:r w:rsidR="004E267E">
        <w:rPr>
          <w:rFonts w:ascii="Times New Roman" w:hAnsi="Times New Roman" w:cs="Times New Roman"/>
          <w:sz w:val="24"/>
          <w:szCs w:val="24"/>
        </w:rPr>
        <w:t xml:space="preserve">a </w:t>
      </w:r>
      <w:r w:rsidRPr="00E63E89">
        <w:rPr>
          <w:rFonts w:ascii="Times New Roman" w:hAnsi="Times New Roman" w:cs="Times New Roman"/>
          <w:sz w:val="24"/>
          <w:szCs w:val="24"/>
        </w:rPr>
        <w:t>protection to the employee commits an offen</w:t>
      </w:r>
      <w:r w:rsidR="004E267E">
        <w:rPr>
          <w:rFonts w:ascii="Times New Roman" w:hAnsi="Times New Roman" w:cs="Times New Roman"/>
          <w:sz w:val="24"/>
          <w:szCs w:val="24"/>
        </w:rPr>
        <w:t>s</w:t>
      </w:r>
      <w:r w:rsidRPr="00E63E89">
        <w:rPr>
          <w:rFonts w:ascii="Times New Roman" w:hAnsi="Times New Roman" w:cs="Times New Roman"/>
          <w:sz w:val="24"/>
          <w:szCs w:val="24"/>
        </w:rPr>
        <w:t>e in the name of the company. It also outline</w:t>
      </w:r>
      <w:r w:rsidR="004E267E">
        <w:rPr>
          <w:rFonts w:ascii="Times New Roman" w:hAnsi="Times New Roman" w:cs="Times New Roman"/>
          <w:sz w:val="24"/>
          <w:szCs w:val="24"/>
        </w:rPr>
        <w:t>s</w:t>
      </w:r>
      <w:r w:rsidRPr="00E63E89">
        <w:rPr>
          <w:rFonts w:ascii="Times New Roman" w:hAnsi="Times New Roman" w:cs="Times New Roman"/>
          <w:sz w:val="24"/>
          <w:szCs w:val="24"/>
        </w:rPr>
        <w:t xml:space="preserve"> how employees who contravene </w:t>
      </w:r>
      <w:proofErr w:type="gramStart"/>
      <w:r w:rsidRPr="00E63E89">
        <w:rPr>
          <w:rFonts w:ascii="Times New Roman" w:hAnsi="Times New Roman" w:cs="Times New Roman"/>
          <w:sz w:val="24"/>
          <w:szCs w:val="24"/>
        </w:rPr>
        <w:t>these code</w:t>
      </w:r>
      <w:proofErr w:type="gramEnd"/>
      <w:r w:rsidRPr="00E63E89">
        <w:rPr>
          <w:rFonts w:ascii="Times New Roman" w:hAnsi="Times New Roman" w:cs="Times New Roman"/>
          <w:sz w:val="24"/>
          <w:szCs w:val="24"/>
        </w:rPr>
        <w:t xml:space="preserve"> should be punished.</w:t>
      </w:r>
    </w:p>
    <w:p w:rsidR="002047E0" w:rsidRPr="00E63E89" w:rsidRDefault="001B5245" w:rsidP="002047E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sz w:val="24"/>
          <w:szCs w:val="24"/>
        </w:rPr>
        <w:t xml:space="preserve">Helps create a positive image to </w:t>
      </w:r>
      <w:r w:rsidR="004E267E">
        <w:rPr>
          <w:rFonts w:ascii="Times New Roman" w:hAnsi="Times New Roman" w:cs="Times New Roman"/>
          <w:sz w:val="24"/>
          <w:szCs w:val="24"/>
        </w:rPr>
        <w:t xml:space="preserve">the </w:t>
      </w:r>
      <w:r w:rsidRPr="00E63E89">
        <w:rPr>
          <w:rFonts w:ascii="Times New Roman" w:hAnsi="Times New Roman" w:cs="Times New Roman"/>
          <w:sz w:val="24"/>
          <w:szCs w:val="24"/>
        </w:rPr>
        <w:t>shareholder, prospective employees, and society.</w:t>
      </w:r>
    </w:p>
    <w:p w:rsidR="001B5245" w:rsidRPr="00E63E89" w:rsidRDefault="001B5245" w:rsidP="002047E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sz w:val="24"/>
          <w:szCs w:val="24"/>
        </w:rPr>
        <w:t xml:space="preserve">Helps the employees understand ways in which they </w:t>
      </w:r>
      <w:proofErr w:type="gramStart"/>
      <w:r w:rsidRPr="00E63E89">
        <w:rPr>
          <w:rFonts w:ascii="Times New Roman" w:hAnsi="Times New Roman" w:cs="Times New Roman"/>
          <w:sz w:val="24"/>
          <w:szCs w:val="24"/>
        </w:rPr>
        <w:t>are expected</w:t>
      </w:r>
      <w:proofErr w:type="gramEnd"/>
      <w:r w:rsidRPr="00E63E89">
        <w:rPr>
          <w:rFonts w:ascii="Times New Roman" w:hAnsi="Times New Roman" w:cs="Times New Roman"/>
          <w:sz w:val="24"/>
          <w:szCs w:val="24"/>
        </w:rPr>
        <w:t xml:space="preserve"> to conduct themselves</w:t>
      </w:r>
      <w:r w:rsidR="009115A8" w:rsidRPr="00E63E89">
        <w:rPr>
          <w:rFonts w:ascii="Times New Roman" w:hAnsi="Times New Roman" w:cs="Times New Roman"/>
          <w:sz w:val="24"/>
          <w:szCs w:val="24"/>
        </w:rPr>
        <w:t>. They u</w:t>
      </w:r>
      <w:r w:rsidR="006454D4" w:rsidRPr="00E63E89">
        <w:rPr>
          <w:rFonts w:ascii="Times New Roman" w:hAnsi="Times New Roman" w:cs="Times New Roman"/>
          <w:sz w:val="24"/>
          <w:szCs w:val="24"/>
        </w:rPr>
        <w:t>se the ethic codes for decision-</w:t>
      </w:r>
      <w:r w:rsidR="009115A8" w:rsidRPr="00E63E89">
        <w:rPr>
          <w:rFonts w:ascii="Times New Roman" w:hAnsi="Times New Roman" w:cs="Times New Roman"/>
          <w:sz w:val="24"/>
          <w:szCs w:val="24"/>
        </w:rPr>
        <w:t>making.</w:t>
      </w:r>
    </w:p>
    <w:p w:rsidR="006F5293" w:rsidRPr="00E63E89" w:rsidRDefault="009115A8" w:rsidP="002047E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sz w:val="24"/>
          <w:szCs w:val="24"/>
        </w:rPr>
        <w:t>It is a basis for decision making that affect</w:t>
      </w:r>
      <w:r w:rsidR="004E267E">
        <w:rPr>
          <w:rFonts w:ascii="Times New Roman" w:hAnsi="Times New Roman" w:cs="Times New Roman"/>
          <w:sz w:val="24"/>
          <w:szCs w:val="24"/>
        </w:rPr>
        <w:t>s</w:t>
      </w:r>
      <w:r w:rsidRPr="00E63E89">
        <w:rPr>
          <w:rFonts w:ascii="Times New Roman" w:hAnsi="Times New Roman" w:cs="Times New Roman"/>
          <w:sz w:val="24"/>
          <w:szCs w:val="24"/>
        </w:rPr>
        <w:t xml:space="preserve"> the internal and external shareholders.</w:t>
      </w:r>
    </w:p>
    <w:p w:rsidR="006F5293" w:rsidRPr="00E63E89" w:rsidRDefault="006F5293">
      <w:pPr>
        <w:rPr>
          <w:rFonts w:ascii="Times New Roman" w:hAnsi="Times New Roman" w:cs="Times New Roman"/>
          <w:sz w:val="24"/>
          <w:szCs w:val="24"/>
        </w:rPr>
      </w:pPr>
      <w:r w:rsidRPr="00E63E89">
        <w:rPr>
          <w:rFonts w:ascii="Times New Roman" w:hAnsi="Times New Roman" w:cs="Times New Roman"/>
          <w:sz w:val="24"/>
          <w:szCs w:val="24"/>
        </w:rPr>
        <w:br w:type="page"/>
      </w:r>
    </w:p>
    <w:p w:rsidR="006F5293" w:rsidRPr="006F5293" w:rsidRDefault="006F5293" w:rsidP="006F52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F5293" w:rsidRPr="006F5293" w:rsidRDefault="006F5293" w:rsidP="006F529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Dion, M. (2001).</w:t>
      </w:r>
      <w:proofErr w:type="gram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Corporate citizenship as an ethic of care: Corporate values, codes of ethics and global governance. </w:t>
      </w:r>
      <w:r w:rsidRPr="00E63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Perspectives on Corporate Citizenship</w:t>
      </w:r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, 117-138. doi:10.9774/gleaf.978-1-909493-19-3_9</w:t>
      </w:r>
    </w:p>
    <w:p w:rsidR="006F5293" w:rsidRPr="006F5293" w:rsidRDefault="006F5293" w:rsidP="006F529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Madsen, T. L. (2018). </w:t>
      </w:r>
      <w:proofErr w:type="gramStart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Business Policy and Strategy.</w:t>
      </w:r>
      <w:proofErr w:type="gram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63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Palgrave Encyclopedia of Strategic Management</w:t>
      </w:r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168-172. </w:t>
      </w:r>
      <w:proofErr w:type="gramStart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10.1057/978-1-137-00772-8_725</w:t>
      </w:r>
    </w:p>
    <w:p w:rsidR="006F5293" w:rsidRPr="006F5293" w:rsidRDefault="006F5293" w:rsidP="006F529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Wheelen</w:t>
      </w:r>
      <w:proofErr w:type="spell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, T. L., &amp; Hunger, J. D. (2011).</w:t>
      </w:r>
      <w:proofErr w:type="gram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63E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Strategic Management and Business Policy: Toward Global Sustainability</w:t>
      </w:r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F5293">
        <w:rPr>
          <w:rFonts w:ascii="Times New Roman" w:eastAsia="Times New Roman" w:hAnsi="Times New Roman" w:cs="Times New Roman"/>
          <w:color w:val="000000"/>
          <w:sz w:val="24"/>
          <w:szCs w:val="24"/>
        </w:rPr>
        <w:t>Upper Saddle River, NJ: Prentice Hall.</w:t>
      </w:r>
      <w:proofErr w:type="gramEnd"/>
    </w:p>
    <w:p w:rsidR="009115A8" w:rsidRPr="00E63E89" w:rsidRDefault="009115A8" w:rsidP="006F52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0092" w:rsidRPr="00E63E89" w:rsidRDefault="00020092" w:rsidP="006F52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0092" w:rsidRPr="00E63E89" w:rsidRDefault="00020092" w:rsidP="006F52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20092" w:rsidRPr="00E63E89" w:rsidSect="003929F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EBE" w:rsidRDefault="006B0EBE" w:rsidP="00963D1D">
      <w:pPr>
        <w:spacing w:after="0" w:line="240" w:lineRule="auto"/>
      </w:pPr>
      <w:r>
        <w:separator/>
      </w:r>
    </w:p>
  </w:endnote>
  <w:endnote w:type="continuationSeparator" w:id="0">
    <w:p w:rsidR="006B0EBE" w:rsidRDefault="006B0EBE" w:rsidP="0096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EBE" w:rsidRDefault="006B0EBE" w:rsidP="00963D1D">
      <w:pPr>
        <w:spacing w:after="0" w:line="240" w:lineRule="auto"/>
      </w:pPr>
      <w:r>
        <w:separator/>
      </w:r>
    </w:p>
  </w:footnote>
  <w:footnote w:type="continuationSeparator" w:id="0">
    <w:p w:rsidR="006B0EBE" w:rsidRDefault="006B0EBE" w:rsidP="00963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D1D" w:rsidRPr="003929FF" w:rsidRDefault="003929FF" w:rsidP="003929FF">
    <w:pPr>
      <w:pStyle w:val="Header"/>
      <w:rPr>
        <w:rFonts w:ascii="Times New Roman" w:hAnsi="Times New Roman" w:cs="Times New Roman"/>
        <w:sz w:val="24"/>
        <w:szCs w:val="24"/>
      </w:rPr>
    </w:pPr>
    <w:r w:rsidRPr="003929FF">
      <w:rPr>
        <w:rFonts w:ascii="Times New Roman" w:hAnsi="Times New Roman" w:cs="Times New Roman"/>
        <w:sz w:val="24"/>
        <w:szCs w:val="24"/>
      </w:rPr>
      <w:t>RELATIVISM AND CODES OF ETHICS</w:t>
    </w:r>
    <w:sdt>
      <w:sdtPr>
        <w:rPr>
          <w:rFonts w:ascii="Times New Roman" w:hAnsi="Times New Roman" w:cs="Times New Roman"/>
          <w:sz w:val="24"/>
          <w:szCs w:val="24"/>
        </w:rPr>
        <w:id w:val="-1100540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963D1D" w:rsidRPr="003929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63D1D" w:rsidRPr="003929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63D1D" w:rsidRPr="003929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267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63D1D" w:rsidRPr="003929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3D1D" w:rsidRDefault="00963D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FF" w:rsidRDefault="003929FF">
    <w:pPr>
      <w:pStyle w:val="Header"/>
    </w:pPr>
    <w:r w:rsidRPr="003929FF">
      <w:rPr>
        <w:rFonts w:ascii="Times New Roman" w:hAnsi="Times New Roman" w:cs="Times New Roman"/>
        <w:sz w:val="24"/>
        <w:szCs w:val="24"/>
      </w:rPr>
      <w:t>Running Head: RELATIVISM AND CODES OF ETHICS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46D25"/>
    <w:multiLevelType w:val="hybridMultilevel"/>
    <w:tmpl w:val="E22E82A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DE26B7"/>
    <w:multiLevelType w:val="hybridMultilevel"/>
    <w:tmpl w:val="CF741006"/>
    <w:lvl w:ilvl="0" w:tplc="13CE0B74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sTCwtDSxNDG0tDBV0lEKTi0uzszPAykwrAUAMKlR6SwAAAA="/>
  </w:docVars>
  <w:rsids>
    <w:rsidRoot w:val="00CA127F"/>
    <w:rsid w:val="00020092"/>
    <w:rsid w:val="00072BB1"/>
    <w:rsid w:val="000B20E4"/>
    <w:rsid w:val="000C5C84"/>
    <w:rsid w:val="000E2343"/>
    <w:rsid w:val="00121281"/>
    <w:rsid w:val="00171112"/>
    <w:rsid w:val="001A08A3"/>
    <w:rsid w:val="001A389E"/>
    <w:rsid w:val="001B5245"/>
    <w:rsid w:val="002047E0"/>
    <w:rsid w:val="002D3170"/>
    <w:rsid w:val="003756D2"/>
    <w:rsid w:val="003929FF"/>
    <w:rsid w:val="003A056F"/>
    <w:rsid w:val="00454924"/>
    <w:rsid w:val="004E267E"/>
    <w:rsid w:val="005128E7"/>
    <w:rsid w:val="005826B9"/>
    <w:rsid w:val="006454D4"/>
    <w:rsid w:val="006B0EBE"/>
    <w:rsid w:val="006C6D28"/>
    <w:rsid w:val="006E3330"/>
    <w:rsid w:val="006F5293"/>
    <w:rsid w:val="007676EF"/>
    <w:rsid w:val="00771428"/>
    <w:rsid w:val="007922A7"/>
    <w:rsid w:val="007C792F"/>
    <w:rsid w:val="007D7A37"/>
    <w:rsid w:val="00812772"/>
    <w:rsid w:val="00822180"/>
    <w:rsid w:val="008A0BF4"/>
    <w:rsid w:val="008A3601"/>
    <w:rsid w:val="009115A8"/>
    <w:rsid w:val="0095267C"/>
    <w:rsid w:val="00963D1D"/>
    <w:rsid w:val="009F5F45"/>
    <w:rsid w:val="00A137E1"/>
    <w:rsid w:val="00A46878"/>
    <w:rsid w:val="00AE6D67"/>
    <w:rsid w:val="00AE75CD"/>
    <w:rsid w:val="00B6644B"/>
    <w:rsid w:val="00B72157"/>
    <w:rsid w:val="00BD0607"/>
    <w:rsid w:val="00C11803"/>
    <w:rsid w:val="00C56CC8"/>
    <w:rsid w:val="00C821CC"/>
    <w:rsid w:val="00CA127F"/>
    <w:rsid w:val="00CB10CA"/>
    <w:rsid w:val="00CC125E"/>
    <w:rsid w:val="00CF5630"/>
    <w:rsid w:val="00D943EF"/>
    <w:rsid w:val="00DD04C2"/>
    <w:rsid w:val="00DD7B85"/>
    <w:rsid w:val="00E56475"/>
    <w:rsid w:val="00E63E89"/>
    <w:rsid w:val="00F3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7D5DAC-C1DF-489B-8E38-42C2B1A7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27F"/>
    <w:rPr>
      <w:color w:val="808080"/>
    </w:rPr>
  </w:style>
  <w:style w:type="paragraph" w:styleId="ListParagraph">
    <w:name w:val="List Paragraph"/>
    <w:basedOn w:val="Normal"/>
    <w:uiPriority w:val="34"/>
    <w:qFormat/>
    <w:rsid w:val="000B20E4"/>
    <w:pPr>
      <w:ind w:left="720"/>
      <w:contextualSpacing/>
    </w:pPr>
  </w:style>
  <w:style w:type="paragraph" w:customStyle="1" w:styleId="cpformat">
    <w:name w:val="cpformat"/>
    <w:basedOn w:val="Normal"/>
    <w:rsid w:val="006F5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F529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3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D1D"/>
  </w:style>
  <w:style w:type="paragraph" w:styleId="Footer">
    <w:name w:val="footer"/>
    <w:basedOn w:val="Normal"/>
    <w:link w:val="FooterChar"/>
    <w:uiPriority w:val="99"/>
    <w:unhideWhenUsed/>
    <w:rsid w:val="00963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D1D"/>
  </w:style>
  <w:style w:type="paragraph" w:styleId="NormalWeb">
    <w:name w:val="Normal (Web)"/>
    <w:basedOn w:val="Normal"/>
    <w:uiPriority w:val="99"/>
    <w:unhideWhenUsed/>
    <w:rsid w:val="00020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">
    <w:name w:val="gray"/>
    <w:basedOn w:val="DefaultParagraphFont"/>
    <w:rsid w:val="00020092"/>
  </w:style>
  <w:style w:type="paragraph" w:styleId="NoSpacing">
    <w:name w:val="No Spacing"/>
    <w:uiPriority w:val="1"/>
    <w:qFormat/>
    <w:rsid w:val="00A137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18"/>
    <w:rsid w:val="000A3224"/>
    <w:rsid w:val="0032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5C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2019-09-13T11:34:00Z</dcterms:created>
  <dcterms:modified xsi:type="dcterms:W3CDTF">2019-09-13T18:23:00Z</dcterms:modified>
</cp:coreProperties>
</file>